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742" w:rsidRDefault="004A4D52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4A4D52">
        <w:rPr>
          <w:rFonts w:ascii="Times New Roman" w:hAnsi="Times New Roman" w:cs="Times New Roman"/>
          <w:sz w:val="24"/>
          <w:szCs w:val="24"/>
        </w:rPr>
        <w:fldChar w:fldCharType="begin"/>
      </w:r>
      <w:r w:rsidRPr="004A4D52">
        <w:rPr>
          <w:rFonts w:ascii="Times New Roman" w:hAnsi="Times New Roman" w:cs="Times New Roman"/>
          <w:sz w:val="24"/>
          <w:szCs w:val="24"/>
        </w:rPr>
        <w:instrText xml:space="preserve"> HYPERLINK "http://www.nccg.ru/file.xp?idb=458509&amp;fn=%C4%EE%ED%E0%EB%FC%E4%E0%20%C4%E6%EE%ED%F1%F2%EE%ED%E0.pdf&amp;size=67579" </w:instrText>
      </w:r>
      <w:r w:rsidRPr="004A4D52">
        <w:rPr>
          <w:rFonts w:ascii="Times New Roman" w:hAnsi="Times New Roman" w:cs="Times New Roman"/>
          <w:sz w:val="24"/>
          <w:szCs w:val="24"/>
        </w:rPr>
        <w:fldChar w:fldCharType="separate"/>
      </w:r>
      <w:bookmarkStart w:id="0" w:name="_GoBack"/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9F9F9"/>
        </w:rPr>
        <w:t xml:space="preserve">Дональд </w:t>
      </w:r>
      <w:proofErr w:type="spellStart"/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9F9F9"/>
        </w:rPr>
        <w:t>Джонстон</w:t>
      </w:r>
      <w:bookmarkEnd w:id="0"/>
      <w:proofErr w:type="spellEnd"/>
      <w:r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9F9F9"/>
        </w:rPr>
        <w:t>,</w:t>
      </w:r>
      <w:r w:rsidRPr="004A4D5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9F9F9"/>
        </w:rPr>
        <w:t xml:space="preserve"> </w:t>
      </w:r>
      <w:r w:rsidRPr="004A4D52">
        <w:rPr>
          <w:rStyle w:val="a3"/>
          <w:rFonts w:ascii="Times New Roman" w:hAnsi="Times New Roman" w:cs="Times New Roman"/>
          <w:color w:val="auto"/>
          <w:sz w:val="24"/>
          <w:szCs w:val="24"/>
          <w:u w:val="none"/>
          <w:bdr w:val="none" w:sz="0" w:space="0" w:color="auto" w:frame="1"/>
          <w:shd w:val="clear" w:color="auto" w:fill="F9F9F9"/>
        </w:rPr>
        <w:t>Генеральный секретарь Организации экономического сотрудничества и развития (ОЭСР)</w:t>
      </w:r>
      <w:r w:rsidRPr="004A4D52">
        <w:rPr>
          <w:rFonts w:ascii="Times New Roman" w:hAnsi="Times New Roman" w:cs="Times New Roman"/>
          <w:sz w:val="24"/>
          <w:szCs w:val="24"/>
        </w:rPr>
        <w:fldChar w:fldCharType="end"/>
      </w:r>
    </w:p>
    <w:p w:rsidR="004A4D52" w:rsidRDefault="004A4D5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4A4D52" w:rsidRPr="004A4D52" w:rsidRDefault="004A4D52" w:rsidP="004A4D5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4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Тема данной конференции — корпоративное управление и экономический рост в России. Нынешний форум проводится в наиболее подходящее для этого время, поскольку именно сейчас задача создания эффективной системы корпоративного управления стоит на повестке дня перед многими странами. Любая корпорация это организация,  которая создается искусственно, и для ее эффективного функционирования необходимо формировать соответствующие эффективные механизмы. Для того чтобы рыночная экономика функционировала стабильно необходимо, чтобы и корпорации правильно строили свою деятельность.</w:t>
      </w:r>
    </w:p>
    <w:p w:rsidR="004A4D52" w:rsidRPr="004A4D52" w:rsidRDefault="004A4D52" w:rsidP="004A4D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существу это катализатор того долгосрочного экономического роста и стабильности финансовых рынков, естественно при условии, если в стране достаточно  наработана нормативно-правовая база и существует эффективная система государственного управления.</w:t>
      </w:r>
    </w:p>
    <w:p w:rsidR="004A4D52" w:rsidRPr="004A4D52" w:rsidRDefault="004A4D52" w:rsidP="004A4D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чем заключается основная задача? Получается так, что накопления огромного количества людей, миллиардов людей, попадают в управление определенной категории лиц. И, конечно, у нас есть инвесторы, которые действуют в качестве посредников,  банки. Иными словами этот круг не так уж и мал. И, несмотря на то, что, скажем, акции компаний в США в основном управляются определенными фондами, и доля этого управления растет. Например, в Калифорнии сейчас таких активов накоплено на огромную сумму в 170 млрд. долл. И для многих людей сейчас участие в таких операциях становится достаточно значительным событием в их жизни. А для этого необходимо, чтобы рыночная экономика в той или иной стране работала соответствующим образом.</w:t>
      </w:r>
    </w:p>
    <w:p w:rsidR="004A4D52" w:rsidRPr="004A4D52" w:rsidRDefault="004A4D52" w:rsidP="004A4D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 сожалению, почти каждый день мы читаем сообщения о нарушениях и злоупотреблениях менеджеров, управляющих, других сотрудников отдельных компаний, банков, фондов. В свою очередь население стремится получить гарантии, что их накопления не будут использованы ненадлежащим образом, что сотрудники таких фирм, банков, компаний не будут проигрывать их деньги в казино. И корпоративные менеджеры должны  прекрасно понимать, что они попадают в те отношения, когда им доверяется использование и управление капиталом, которое накопило население.</w:t>
      </w:r>
    </w:p>
    <w:p w:rsidR="004A4D52" w:rsidRPr="004A4D52" w:rsidRDefault="004A4D52" w:rsidP="004A4D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1999 году мы провели серию консультаций с широким кругом заинтересованных лиц, с участием большого количества компаний и фирм. Мы потратили  немало времени на обсуждение этих вопросов, чтобы выработать определенные принципы, на которых могло бы строиться корпоративное управление. В рамках ОЭСР мы разрабатывали правила корпоративного поведения. В этом, конечно, нам оказывал помощь Всемирный банк. Мы рассматриваем в этом плане работу в России, в Юго-Восточной Азии, в Азии – в целом и, в частности в Китае, как наиболее важные направления нашей деятельности. Конечно, для эффективного корпоративного управления должны быть выработаны определенные стандарты. И эти стандарты основаны на 12 основополагающих принципах.</w:t>
      </w:r>
    </w:p>
    <w:p w:rsidR="004A4D52" w:rsidRPr="004A4D52" w:rsidRDefault="004A4D52" w:rsidP="004A4D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Здесь необходимо дать оценку сложившейся в каждой из стран институциональной системе – в целом, и юридической, законодательной системы – в особенности. Региональные круглые столы ОЭСР по корпоративному управлению работают по своим планам, вне каких-то установленных рамок. Естественно, деятельность этих круглых столов, в том числе в России, должна соответствовать тем правилам, которые установлены </w:t>
      </w:r>
      <w:r w:rsidRPr="004A4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в ОЭСР, в США, в Канаде или в Европе. Принципы корпоративного управления, которые нами разработаны, должны внедряться активно в практику, чтобы избежать повторения громких корпоративных скандалов, которые имели место и в США.  Ни одна страна не гарантирована от подобных скандалов. После того, что </w:t>
      </w:r>
      <w:proofErr w:type="gramStart"/>
      <w:r w:rsidRPr="004A4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произошло в 2002 году выводы действительно были</w:t>
      </w:r>
      <w:proofErr w:type="gramEnd"/>
      <w:r w:rsidRPr="004A4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сделаны очень серьезные. Конечно, на секционных заседаниях конференции эти 12 принципов будут обстоятельно обсуждаться. Предпринятый ОЭСР анализ состояния дел с корпоративным управлением выявил очень много узких мест.  И те скандалы, которые имели место, весьма драматичным образом сказались на обсуждении данной тематики.</w:t>
      </w:r>
    </w:p>
    <w:p w:rsidR="004A4D52" w:rsidRPr="004A4D52" w:rsidRDefault="004A4D52" w:rsidP="004A4D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Что касается России, то среди стран - не членов ОЭСР, мы осуществляем здесь самую широкую программу мероприятий. Мы надеемся, что действительно вырабатываем общие цели и задачи. Но пока Россия не стала членом нашей организации, мы намерены продолжать очень активно работать в вашей стране. Мы готовим регулярный обзор состояния дел в экономике России. Это первая наша инвестиция. Мы будем также содействовать проведению реформ при помощи наших инвестиций. Участники инициированного в конце 90-х годов круглого стола ОЭСР - Россия фокусируют основное свое внимание на текущих проблемах. В России подготовлен Национальный доклад, в котором изложено свое понимание принципов корпоративного управления. И важно здесь очень четко определить свои цели и пользоваться теми рекомендациями, которые мы можем предоставить. </w:t>
      </w:r>
    </w:p>
    <w:p w:rsidR="004A4D52" w:rsidRPr="004A4D52" w:rsidRDefault="004A4D52" w:rsidP="004A4D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Итак, круглый стол ОЭСР - Россия и издание так называемой «Белой книги ОЭСР по корпоративному управлению» представляют собой очень важный компонент нашей работы с Россией. Мы стремимся к тому, чтобы наша деятельность в России стала максимально эффективной.  Создание и деятельность круглого стола ОЭСР в России — первый этап. Это разработка и </w:t>
      </w:r>
      <w:proofErr w:type="spellStart"/>
      <w:r w:rsidRPr="004A4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правоприменение</w:t>
      </w:r>
      <w:proofErr w:type="spellEnd"/>
      <w:r w:rsidRPr="004A4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тех принципов, о которых мы говорили. А на следующем  этапе мы уже должны думать о других сферах деятельности - о работе с государственными органами, с другими инфраструктурными организациями, которые применяют эти принципы на практике.</w:t>
      </w:r>
    </w:p>
    <w:p w:rsidR="004A4D52" w:rsidRPr="004A4D52" w:rsidRDefault="004A4D52" w:rsidP="004A4D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A4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рамках данной конференции необходимо рассмотреть все вопросы, связанные с корпоративным </w:t>
      </w:r>
      <w:proofErr w:type="gramStart"/>
      <w:r w:rsidRPr="004A4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управлением</w:t>
      </w:r>
      <w:proofErr w:type="gramEnd"/>
      <w:r w:rsidRPr="004A4D5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как на основе российской специфики, так и с учетом международной практики.  И этот форум проводится не просто для регулирующих органов, для корпоративных менеджеров. Эта конференция в равной степени исключительно важна и для международных инвесторов, для банкиров. Поскольку их практический опыт в области корпоративного управления также должен быть сопоставлен с тем, чего мы ожидаем от корпораций. </w:t>
      </w:r>
    </w:p>
    <w:p w:rsidR="004A4D52" w:rsidRPr="004A4D52" w:rsidRDefault="004A4D52">
      <w:pPr>
        <w:rPr>
          <w:rFonts w:ascii="Times New Roman" w:hAnsi="Times New Roman" w:cs="Times New Roman"/>
          <w:sz w:val="24"/>
          <w:szCs w:val="24"/>
        </w:rPr>
      </w:pPr>
    </w:p>
    <w:sectPr w:rsidR="004A4D52" w:rsidRPr="004A4D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D52"/>
    <w:rsid w:val="000A0742"/>
    <w:rsid w:val="003D6D40"/>
    <w:rsid w:val="004A4D52"/>
    <w:rsid w:val="00753EA7"/>
    <w:rsid w:val="009C72CD"/>
    <w:rsid w:val="00B3503C"/>
    <w:rsid w:val="00F94F6D"/>
    <w:rsid w:val="00FD2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4D5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4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A4D5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4A4D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47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897</Words>
  <Characters>5118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User2</cp:lastModifiedBy>
  <cp:revision>1</cp:revision>
  <dcterms:created xsi:type="dcterms:W3CDTF">2018-06-13T13:15:00Z</dcterms:created>
  <dcterms:modified xsi:type="dcterms:W3CDTF">2018-06-13T13:16:00Z</dcterms:modified>
</cp:coreProperties>
</file>